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2" w:rsidRDefault="00617C72" w:rsidP="00617C72">
      <w:pPr>
        <w:spacing w:after="0" w:line="240" w:lineRule="auto"/>
        <w:contextualSpacing/>
        <w:rPr>
          <w:rFonts w:eastAsia="Times New Roman" w:cs="Calibri"/>
          <w:b/>
        </w:rPr>
      </w:pPr>
    </w:p>
    <w:p w:rsidR="00617C72" w:rsidRDefault="00617C72" w:rsidP="00617C72">
      <w:pPr>
        <w:pBdr>
          <w:bottom w:val="single" w:sz="4" w:space="1" w:color="auto"/>
        </w:pBdr>
        <w:spacing w:after="0" w:line="240" w:lineRule="auto"/>
        <w:rPr>
          <w:rFonts w:cs="Calibri"/>
          <w:b/>
          <w:sz w:val="20"/>
          <w:szCs w:val="20"/>
          <w:lang w:val="en-US"/>
        </w:rPr>
      </w:pPr>
      <w:r w:rsidRPr="00AB7B65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5080"/>
            <wp:wrapSquare wrapText="bothSides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C9" w:rsidRPr="00AB7B65">
        <w:rPr>
          <w:rFonts w:cs="Calibri"/>
          <w:b/>
          <w:sz w:val="24"/>
          <w:szCs w:val="24"/>
          <w:lang w:val="en-US"/>
        </w:rPr>
        <w:t>Colleg</w:t>
      </w:r>
      <w:r w:rsidR="00AB7B65">
        <w:rPr>
          <w:rFonts w:cs="Calibri"/>
          <w:b/>
          <w:sz w:val="24"/>
          <w:szCs w:val="24"/>
          <w:lang w:val="en-US"/>
        </w:rPr>
        <w:t>es and Student Services Committee</w:t>
      </w:r>
    </w:p>
    <w:p w:rsidR="00617C72" w:rsidRPr="00AB7B65" w:rsidRDefault="00011089" w:rsidP="00617C72">
      <w:pPr>
        <w:pBdr>
          <w:bottom w:val="single" w:sz="4" w:space="1" w:color="auto"/>
        </w:pBdr>
        <w:spacing w:after="0" w:line="240" w:lineRule="auto"/>
        <w:rPr>
          <w:rFonts w:cs="Calibri"/>
          <w:sz w:val="24"/>
          <w:szCs w:val="24"/>
          <w:lang w:val="en-US"/>
        </w:rPr>
      </w:pPr>
      <w:r w:rsidRPr="00AB7B65">
        <w:rPr>
          <w:rFonts w:cs="Calibri"/>
          <w:sz w:val="24"/>
          <w:szCs w:val="24"/>
          <w:lang w:val="en-US"/>
        </w:rPr>
        <w:t>2019-20</w:t>
      </w:r>
    </w:p>
    <w:p w:rsidR="00617C72" w:rsidRDefault="00617C72" w:rsidP="00617C72">
      <w:pPr>
        <w:pStyle w:val="NoSpacing"/>
      </w:pP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Meeting date: Wednesday </w:t>
      </w:r>
      <w:r w:rsidR="00866E6A">
        <w:rPr>
          <w:rFonts w:ascii="Arial" w:hAnsi="Arial" w:cs="Arial"/>
          <w:sz w:val="24"/>
          <w:szCs w:val="24"/>
        </w:rPr>
        <w:t>October 30, 2019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Location: Champlain </w:t>
      </w:r>
      <w:r w:rsidR="00866E6A">
        <w:rPr>
          <w:rFonts w:ascii="Arial" w:hAnsi="Arial" w:cs="Arial"/>
          <w:sz w:val="24"/>
          <w:szCs w:val="24"/>
        </w:rPr>
        <w:t>G4</w:t>
      </w:r>
      <w:r w:rsidRPr="001020C9">
        <w:rPr>
          <w:rFonts w:ascii="Arial" w:hAnsi="Arial" w:cs="Arial"/>
          <w:sz w:val="24"/>
          <w:szCs w:val="24"/>
        </w:rPr>
        <w:t xml:space="preserve"> 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11089" w:rsidRPr="00BC009A" w:rsidRDefault="00011089" w:rsidP="00BC009A">
      <w:pPr>
        <w:pStyle w:val="Heading1"/>
      </w:pPr>
      <w:r w:rsidRPr="00BC009A">
        <w:t>Agenda</w:t>
      </w:r>
    </w:p>
    <w:p w:rsidR="00011089" w:rsidRPr="001020C9" w:rsidRDefault="00011089" w:rsidP="001020C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  <w:lang w:val="en-US"/>
        </w:rPr>
        <w:t>Chair’s Welcome</w:t>
      </w:r>
      <w:r w:rsidR="00866E6A">
        <w:rPr>
          <w:rFonts w:ascii="Arial" w:hAnsi="Arial" w:cs="Arial"/>
          <w:sz w:val="24"/>
          <w:szCs w:val="24"/>
          <w:lang w:val="en-US"/>
        </w:rPr>
        <w:t xml:space="preserve"> (Melanie Buddle)</w:t>
      </w:r>
    </w:p>
    <w:p w:rsidR="00011089" w:rsidRPr="001020C9" w:rsidRDefault="00011089" w:rsidP="001020C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  <w:lang w:val="en-US"/>
        </w:rPr>
        <w:t>Approval of agenda</w:t>
      </w:r>
    </w:p>
    <w:p w:rsid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 xml:space="preserve">Approval of </w:t>
      </w:r>
      <w:r w:rsidR="009C7D3E">
        <w:rPr>
          <w:rFonts w:ascii="Arial" w:hAnsi="Arial" w:cs="Arial"/>
          <w:sz w:val="24"/>
          <w:szCs w:val="24"/>
          <w:lang w:val="en-US"/>
        </w:rPr>
        <w:t>September 25</w:t>
      </w:r>
      <w:r w:rsidRPr="00866E6A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meeting minutes</w:t>
      </w:r>
    </w:p>
    <w:p w:rsid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>The Mental Health Initiative (Kate MacIsaac)</w:t>
      </w:r>
    </w:p>
    <w:p w:rsid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>Issue-based Committee discussion</w:t>
      </w:r>
    </w:p>
    <w:p w:rsid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>AVP Students Update (Nona Robinson)</w:t>
      </w:r>
    </w:p>
    <w:p w:rsid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>Round Table Updates</w:t>
      </w:r>
    </w:p>
    <w:p w:rsid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>Other business</w:t>
      </w:r>
    </w:p>
    <w:p w:rsidR="00617C72" w:rsidRPr="00866E6A" w:rsidRDefault="00866E6A" w:rsidP="00866E6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866E6A">
        <w:rPr>
          <w:rFonts w:ascii="Arial" w:hAnsi="Arial" w:cs="Arial"/>
          <w:sz w:val="24"/>
          <w:szCs w:val="24"/>
          <w:lang w:val="en-US"/>
        </w:rPr>
        <w:t>Adjournment</w:t>
      </w:r>
    </w:p>
    <w:p w:rsidR="00866E6A" w:rsidRDefault="00866E6A" w:rsidP="00866E6A">
      <w:pPr>
        <w:spacing w:after="0" w:line="240" w:lineRule="auto"/>
        <w:contextualSpacing/>
        <w:rPr>
          <w:rStyle w:val="Heading1Char"/>
        </w:rPr>
      </w:pPr>
    </w:p>
    <w:p w:rsidR="00866E6A" w:rsidRPr="00866E6A" w:rsidRDefault="00866E6A" w:rsidP="00866E6A">
      <w:pPr>
        <w:spacing w:after="0" w:line="240" w:lineRule="auto"/>
        <w:contextualSpacing/>
        <w:rPr>
          <w:rStyle w:val="Heading1Char"/>
          <w:sz w:val="22"/>
          <w:szCs w:val="22"/>
        </w:rPr>
      </w:pPr>
      <w:r w:rsidRPr="00866E6A">
        <w:rPr>
          <w:rStyle w:val="Heading1Char"/>
          <w:sz w:val="22"/>
          <w:szCs w:val="22"/>
        </w:rPr>
        <w:t xml:space="preserve">In attendance: </w:t>
      </w:r>
      <w:r w:rsidRPr="00866E6A">
        <w:rPr>
          <w:rStyle w:val="Heading1Char"/>
          <w:b w:val="0"/>
          <w:sz w:val="22"/>
          <w:szCs w:val="22"/>
        </w:rPr>
        <w:t xml:space="preserve">Melanie Buddle (Chair), Nona Robinson (AVP Students), Lesley Hulcoop (Secretary), Natalie Goodlet (OSA), Rachel </w:t>
      </w:r>
      <w:proofErr w:type="spellStart"/>
      <w:r w:rsidRPr="00866E6A">
        <w:rPr>
          <w:rStyle w:val="Heading1Char"/>
          <w:b w:val="0"/>
          <w:sz w:val="22"/>
          <w:szCs w:val="22"/>
        </w:rPr>
        <w:t>Smylie</w:t>
      </w:r>
      <w:proofErr w:type="spellEnd"/>
      <w:r w:rsidRPr="00866E6A">
        <w:rPr>
          <w:rStyle w:val="Heading1Char"/>
          <w:b w:val="0"/>
          <w:sz w:val="22"/>
          <w:szCs w:val="22"/>
        </w:rPr>
        <w:t xml:space="preserve"> (TCSA), Stewart Engelberg (Wellness), Mark Murdoch (Foodservices), Jessica Evans (TI), Johanna Hart (Campus Programs), Garae Goodman (GC), Jaime Waite (TC), Ryan McNeil-Smith (OC), Sandra Kemet-</w:t>
      </w:r>
      <w:proofErr w:type="spellStart"/>
      <w:r w:rsidRPr="00866E6A">
        <w:rPr>
          <w:rStyle w:val="Heading1Char"/>
          <w:b w:val="0"/>
          <w:sz w:val="22"/>
          <w:szCs w:val="22"/>
        </w:rPr>
        <w:t>N’Guessan</w:t>
      </w:r>
      <w:proofErr w:type="spellEnd"/>
      <w:r w:rsidRPr="00866E6A">
        <w:rPr>
          <w:rStyle w:val="Heading1Char"/>
          <w:b w:val="0"/>
          <w:sz w:val="22"/>
          <w:szCs w:val="22"/>
        </w:rPr>
        <w:t xml:space="preserve"> (TGSA) and </w:t>
      </w:r>
      <w:proofErr w:type="spellStart"/>
      <w:r w:rsidRPr="00866E6A">
        <w:rPr>
          <w:rStyle w:val="Heading1Char"/>
          <w:b w:val="0"/>
          <w:sz w:val="22"/>
          <w:szCs w:val="22"/>
        </w:rPr>
        <w:t>Ropafadzo</w:t>
      </w:r>
      <w:proofErr w:type="spellEnd"/>
      <w:r w:rsidRPr="00866E6A">
        <w:rPr>
          <w:rStyle w:val="Heading1Char"/>
          <w:b w:val="0"/>
          <w:sz w:val="22"/>
          <w:szCs w:val="22"/>
        </w:rPr>
        <w:t xml:space="preserve"> </w:t>
      </w:r>
      <w:proofErr w:type="spellStart"/>
      <w:r w:rsidRPr="00866E6A">
        <w:rPr>
          <w:rStyle w:val="Heading1Char"/>
          <w:b w:val="0"/>
          <w:sz w:val="22"/>
          <w:szCs w:val="22"/>
        </w:rPr>
        <w:t>Mungwari</w:t>
      </w:r>
      <w:proofErr w:type="spellEnd"/>
      <w:r w:rsidRPr="00866E6A">
        <w:rPr>
          <w:rStyle w:val="Heading1Char"/>
          <w:b w:val="0"/>
          <w:sz w:val="22"/>
          <w:szCs w:val="22"/>
        </w:rPr>
        <w:t xml:space="preserve"> (TISA).</w:t>
      </w:r>
    </w:p>
    <w:p w:rsidR="00866E6A" w:rsidRPr="00866E6A" w:rsidRDefault="00866E6A" w:rsidP="00866E6A">
      <w:pPr>
        <w:spacing w:after="0" w:line="240" w:lineRule="auto"/>
        <w:contextualSpacing/>
        <w:rPr>
          <w:rStyle w:val="Heading1Char"/>
          <w:b w:val="0"/>
          <w:sz w:val="22"/>
          <w:szCs w:val="22"/>
        </w:rPr>
      </w:pPr>
      <w:r w:rsidRPr="00866E6A">
        <w:rPr>
          <w:rStyle w:val="Heading1Char"/>
          <w:sz w:val="22"/>
          <w:szCs w:val="22"/>
        </w:rPr>
        <w:t xml:space="preserve">Regrets: </w:t>
      </w:r>
      <w:r w:rsidRPr="00866E6A">
        <w:rPr>
          <w:rStyle w:val="Heading1Char"/>
          <w:b w:val="0"/>
          <w:sz w:val="22"/>
          <w:szCs w:val="22"/>
        </w:rPr>
        <w:t>Gytha Chapman (LEC)</w:t>
      </w:r>
    </w:p>
    <w:p w:rsidR="00617C72" w:rsidRPr="00866E6A" w:rsidRDefault="00866E6A" w:rsidP="00866E6A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866E6A">
        <w:rPr>
          <w:rStyle w:val="Heading1Char"/>
          <w:sz w:val="22"/>
          <w:szCs w:val="22"/>
        </w:rPr>
        <w:t xml:space="preserve">Absent: </w:t>
      </w:r>
      <w:r>
        <w:rPr>
          <w:rStyle w:val="Heading1Char"/>
          <w:b w:val="0"/>
          <w:sz w:val="22"/>
          <w:szCs w:val="22"/>
        </w:rPr>
        <w:t xml:space="preserve">Jessica </w:t>
      </w:r>
      <w:proofErr w:type="spellStart"/>
      <w:r>
        <w:rPr>
          <w:rStyle w:val="Heading1Char"/>
          <w:b w:val="0"/>
          <w:sz w:val="22"/>
          <w:szCs w:val="22"/>
        </w:rPr>
        <w:t>Fappier</w:t>
      </w:r>
      <w:proofErr w:type="spellEnd"/>
      <w:r>
        <w:rPr>
          <w:rStyle w:val="Heading1Char"/>
          <w:b w:val="0"/>
          <w:sz w:val="22"/>
          <w:szCs w:val="22"/>
        </w:rPr>
        <w:t xml:space="preserve"> (TUNA) and</w:t>
      </w:r>
      <w:r w:rsidRPr="00866E6A">
        <w:rPr>
          <w:rStyle w:val="Heading1Char"/>
          <w:b w:val="0"/>
          <w:sz w:val="22"/>
          <w:szCs w:val="22"/>
        </w:rPr>
        <w:t xml:space="preserve"> Adriana Long (CC)</w:t>
      </w:r>
    </w:p>
    <w:p w:rsidR="00617C72" w:rsidRPr="001020C9" w:rsidRDefault="00617C72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8A0701" w:rsidRPr="001020C9" w:rsidRDefault="008A0701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Pr="00BC009A">
        <w:rPr>
          <w:rStyle w:val="Heading1Char"/>
        </w:rPr>
        <w:t>Chair’s Remarks</w:t>
      </w: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 – </w:t>
      </w:r>
      <w:r w:rsidRPr="00BC009A">
        <w:rPr>
          <w:rFonts w:ascii="Arial" w:eastAsiaTheme="minorHAnsi" w:hAnsi="Arial" w:cs="Arial"/>
          <w:bCs/>
          <w:sz w:val="24"/>
          <w:szCs w:val="24"/>
        </w:rPr>
        <w:t>Melanie Buddle</w:t>
      </w:r>
    </w:p>
    <w:p w:rsidR="00A342F1" w:rsidRPr="001020C9" w:rsidRDefault="00A342F1" w:rsidP="008A0701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Pr="00BC009A">
        <w:rPr>
          <w:rStyle w:val="Heading1Char"/>
        </w:rPr>
        <w:t>Approval of Agenda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Cs/>
          <w:sz w:val="24"/>
          <w:szCs w:val="24"/>
        </w:rPr>
        <w:t>Motioned by</w:t>
      </w:r>
      <w:r w:rsidR="00D26CDE" w:rsidRPr="001020C9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866E6A">
        <w:rPr>
          <w:rFonts w:ascii="Arial" w:eastAsia="Times New Roman" w:hAnsi="Arial" w:cs="Arial"/>
          <w:bCs/>
          <w:sz w:val="24"/>
          <w:szCs w:val="24"/>
        </w:rPr>
        <w:t>Mark Murdoch</w:t>
      </w:r>
      <w:r w:rsidR="009543AF" w:rsidRPr="001020C9">
        <w:rPr>
          <w:rFonts w:ascii="Arial" w:eastAsiaTheme="minorHAnsi" w:hAnsi="Arial" w:cs="Arial"/>
          <w:bCs/>
          <w:sz w:val="24"/>
          <w:szCs w:val="24"/>
        </w:rPr>
        <w:t xml:space="preserve">. Seconded by </w:t>
      </w:r>
      <w:r w:rsidR="00866E6A">
        <w:rPr>
          <w:rFonts w:ascii="Arial" w:eastAsiaTheme="minorHAnsi" w:hAnsi="Arial" w:cs="Arial"/>
          <w:bCs/>
          <w:sz w:val="24"/>
          <w:szCs w:val="24"/>
        </w:rPr>
        <w:t xml:space="preserve">Rachel </w:t>
      </w:r>
      <w:proofErr w:type="spellStart"/>
      <w:r w:rsidR="00866E6A">
        <w:rPr>
          <w:rFonts w:ascii="Arial" w:eastAsiaTheme="minorHAnsi" w:hAnsi="Arial" w:cs="Arial"/>
          <w:bCs/>
          <w:sz w:val="24"/>
          <w:szCs w:val="24"/>
        </w:rPr>
        <w:t>Smylie</w:t>
      </w:r>
      <w:proofErr w:type="spellEnd"/>
      <w:r w:rsidR="00FF2B7E" w:rsidRPr="001020C9">
        <w:rPr>
          <w:rFonts w:ascii="Arial" w:eastAsiaTheme="minorHAnsi" w:hAnsi="Arial" w:cs="Arial"/>
          <w:bCs/>
          <w:sz w:val="24"/>
          <w:szCs w:val="24"/>
        </w:rPr>
        <w:t>.  All in Favor.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Pr="00BC009A" w:rsidRDefault="00B136B8" w:rsidP="00B136B8">
      <w:pPr>
        <w:spacing w:after="0" w:line="240" w:lineRule="auto"/>
        <w:contextualSpacing/>
        <w:rPr>
          <w:rStyle w:val="Heading1Char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BC009A">
        <w:rPr>
          <w:rStyle w:val="Heading1Char"/>
        </w:rPr>
        <w:t xml:space="preserve">. </w:t>
      </w:r>
      <w:r w:rsidR="00866E6A" w:rsidRPr="00866E6A">
        <w:rPr>
          <w:rFonts w:ascii="Arial" w:hAnsi="Arial" w:cs="Arial"/>
          <w:b/>
          <w:bCs/>
          <w:sz w:val="24"/>
          <w:szCs w:val="24"/>
          <w:lang w:val="en-US"/>
        </w:rPr>
        <w:t xml:space="preserve">Approval of </w:t>
      </w:r>
      <w:r w:rsidR="009A44D7">
        <w:rPr>
          <w:rFonts w:ascii="Arial" w:hAnsi="Arial" w:cs="Arial"/>
          <w:b/>
          <w:bCs/>
          <w:sz w:val="24"/>
          <w:szCs w:val="24"/>
          <w:lang w:val="en-US"/>
        </w:rPr>
        <w:t>September 25</w:t>
      </w:r>
      <w:r w:rsidR="009A44D7" w:rsidRPr="009A44D7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866E6A" w:rsidRPr="00866E6A">
        <w:rPr>
          <w:rFonts w:ascii="Arial" w:hAnsi="Arial" w:cs="Arial"/>
          <w:b/>
          <w:bCs/>
          <w:sz w:val="24"/>
          <w:szCs w:val="24"/>
          <w:lang w:val="en-US"/>
        </w:rPr>
        <w:t xml:space="preserve"> meeting minutes</w:t>
      </w:r>
    </w:p>
    <w:p w:rsidR="00B136B8" w:rsidRPr="00866E6A" w:rsidRDefault="00866E6A" w:rsidP="00B136B8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866E6A">
        <w:rPr>
          <w:rFonts w:ascii="Arial" w:eastAsia="Times New Roman" w:hAnsi="Arial" w:cs="Arial"/>
          <w:bCs/>
          <w:sz w:val="24"/>
          <w:szCs w:val="24"/>
        </w:rPr>
        <w:t>Motioned by Jessica Evans. Seconded by Johanna Hart.  Five in Favor</w:t>
      </w:r>
    </w:p>
    <w:p w:rsidR="00866E6A" w:rsidRPr="001020C9" w:rsidRDefault="00866E6A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Default="00B136B8" w:rsidP="00B136B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F47090" w:rsidRPr="00F47090">
        <w:rPr>
          <w:rFonts w:ascii="Arial" w:hAnsi="Arial" w:cs="Arial"/>
          <w:b/>
          <w:sz w:val="24"/>
          <w:szCs w:val="24"/>
          <w:lang w:val="en-US"/>
        </w:rPr>
        <w:t>The Mental Health Initiative</w:t>
      </w:r>
      <w:r w:rsidR="00F47090" w:rsidRPr="00866E6A">
        <w:rPr>
          <w:rFonts w:ascii="Arial" w:hAnsi="Arial" w:cs="Arial"/>
          <w:sz w:val="24"/>
          <w:szCs w:val="24"/>
          <w:lang w:val="en-US"/>
        </w:rPr>
        <w:t xml:space="preserve"> (Kate MacIsaac)</w:t>
      </w:r>
    </w:p>
    <w:p w:rsidR="00F47090" w:rsidRDefault="00F47090" w:rsidP="00B908C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Kate MacIsaac discussed the Mental Health Initiative (see accompanying PowerPoint presentation).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F47090" w:rsidRDefault="00F47090" w:rsidP="00B908C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Her presentation was followed by CASSC members breaking into groups to provide feedback on goal areas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and recommendations (see accompanying Goals and Recommendations documents).  Please take this discussion back to your groups, If you have any further feedback, please email Kate (</w:t>
      </w:r>
      <w:hyperlink r:id="rId6" w:history="1">
        <w:r w:rsidR="009C7D3E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k</w:t>
        </w:r>
        <w:bookmarkStart w:id="0" w:name="_GoBack"/>
        <w:bookmarkEnd w:id="0"/>
        <w:r w:rsidRPr="00390A27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macisaac@trentu.ca</w:t>
        </w:r>
      </w:hyperlink>
      <w:r>
        <w:rPr>
          <w:rFonts w:ascii="Arial" w:eastAsia="Times New Roman" w:hAnsi="Arial" w:cs="Arial"/>
          <w:bCs/>
          <w:sz w:val="24"/>
          <w:szCs w:val="24"/>
        </w:rPr>
        <w:t>)</w:t>
      </w:r>
    </w:p>
    <w:p w:rsidR="00F47090" w:rsidRPr="00F47090" w:rsidRDefault="00F47090" w:rsidP="00F47090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746BF" w:rsidRPr="00F47090" w:rsidRDefault="00F47090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5. </w:t>
      </w:r>
      <w:r w:rsidRPr="00F47090">
        <w:rPr>
          <w:rFonts w:ascii="Arial" w:hAnsi="Arial" w:cs="Arial"/>
          <w:b/>
          <w:sz w:val="24"/>
          <w:szCs w:val="24"/>
          <w:lang w:val="en-US"/>
        </w:rPr>
        <w:t>Issue-based Committee discussion</w:t>
      </w:r>
    </w:p>
    <w:p w:rsidR="00F47090" w:rsidRDefault="00A9627B" w:rsidP="00B908C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purpose of an issue-based Committee is for a </w:t>
      </w:r>
      <w:r w:rsidR="00F47090" w:rsidRPr="00A9627B">
        <w:rPr>
          <w:rFonts w:ascii="Arial" w:eastAsia="Times New Roman" w:hAnsi="Arial" w:cs="Arial"/>
          <w:bCs/>
          <w:sz w:val="24"/>
          <w:szCs w:val="24"/>
        </w:rPr>
        <w:t xml:space="preserve">topic </w:t>
      </w:r>
      <w:r>
        <w:rPr>
          <w:rFonts w:ascii="Arial" w:eastAsia="Times New Roman" w:hAnsi="Arial" w:cs="Arial"/>
          <w:bCs/>
          <w:sz w:val="24"/>
          <w:szCs w:val="24"/>
        </w:rPr>
        <w:t xml:space="preserve">that </w:t>
      </w:r>
      <w:r w:rsidR="00F47090" w:rsidRPr="00A9627B">
        <w:rPr>
          <w:rFonts w:ascii="Arial" w:eastAsia="Times New Roman" w:hAnsi="Arial" w:cs="Arial"/>
          <w:bCs/>
          <w:sz w:val="24"/>
          <w:szCs w:val="24"/>
        </w:rPr>
        <w:t xml:space="preserve">you want </w:t>
      </w:r>
      <w:r>
        <w:rPr>
          <w:rFonts w:ascii="Arial" w:eastAsia="Times New Roman" w:hAnsi="Arial" w:cs="Arial"/>
          <w:bCs/>
          <w:sz w:val="24"/>
          <w:szCs w:val="24"/>
        </w:rPr>
        <w:t>to dig into a little bit deeper.   It is good to do something specific and not too broad.</w:t>
      </w:r>
    </w:p>
    <w:p w:rsidR="00A9627B" w:rsidRPr="00A9627B" w:rsidRDefault="00A9627B" w:rsidP="00B908C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We can also discuss topics as a group rather than creating a committee.</w:t>
      </w:r>
    </w:p>
    <w:p w:rsidR="00A9627B" w:rsidRDefault="00A9627B" w:rsidP="00B908C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If you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have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any topics to you would like CASSC to address, please send them to </w:t>
      </w:r>
      <w:r w:rsidR="003F7792">
        <w:rPr>
          <w:rFonts w:ascii="Arial" w:eastAsia="Times New Roman" w:hAnsi="Arial" w:cs="Arial"/>
          <w:bCs/>
          <w:sz w:val="24"/>
          <w:szCs w:val="24"/>
        </w:rPr>
        <w:t>Melanie</w:t>
      </w:r>
      <w:r>
        <w:rPr>
          <w:rFonts w:ascii="Arial" w:eastAsia="Times New Roman" w:hAnsi="Arial" w:cs="Arial"/>
          <w:bCs/>
          <w:sz w:val="24"/>
          <w:szCs w:val="24"/>
        </w:rPr>
        <w:t xml:space="preserve"> or Lesley.</w:t>
      </w:r>
    </w:p>
    <w:p w:rsidR="00A9627B" w:rsidRDefault="00A9627B" w:rsidP="00A962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B136B8" w:rsidRDefault="00A9627B" w:rsidP="00A962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9627B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A9627B">
        <w:rPr>
          <w:rFonts w:ascii="Arial" w:eastAsia="Times New Roman" w:hAnsi="Arial" w:cs="Arial"/>
          <w:bCs/>
          <w:sz w:val="24"/>
          <w:szCs w:val="24"/>
        </w:rPr>
        <w:t xml:space="preserve">.  </w:t>
      </w:r>
      <w:r w:rsidR="00B136B8" w:rsidRPr="00A9627B">
        <w:rPr>
          <w:rStyle w:val="Heading1Char"/>
        </w:rPr>
        <w:t>AVP Students Update</w:t>
      </w:r>
      <w:r w:rsidR="00B136B8" w:rsidRPr="00A9627B">
        <w:rPr>
          <w:rFonts w:ascii="Arial" w:eastAsia="Times New Roman" w:hAnsi="Arial" w:cs="Arial"/>
          <w:bCs/>
          <w:sz w:val="24"/>
          <w:szCs w:val="24"/>
        </w:rPr>
        <w:t xml:space="preserve"> – Nona Robinson</w:t>
      </w:r>
    </w:p>
    <w:p w:rsidR="00A01DE1" w:rsidRDefault="00A01DE1" w:rsidP="00A9627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A01DE1" w:rsidRPr="00AC46D9" w:rsidRDefault="00A01DE1" w:rsidP="00A01D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C46D9">
        <w:rPr>
          <w:rFonts w:ascii="Arial" w:eastAsia="Times New Roman" w:hAnsi="Arial" w:cs="Arial"/>
          <w:b/>
          <w:bCs/>
          <w:sz w:val="24"/>
          <w:szCs w:val="24"/>
        </w:rPr>
        <w:t xml:space="preserve">Housing </w:t>
      </w:r>
    </w:p>
    <w:p w:rsidR="00A01DE1" w:rsidRPr="00A01DE1" w:rsidRDefault="00A01DE1" w:rsidP="00B908C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01DE1">
        <w:rPr>
          <w:rFonts w:ascii="Arial" w:eastAsia="Times New Roman" w:hAnsi="Arial" w:cs="Arial"/>
          <w:bCs/>
          <w:sz w:val="24"/>
          <w:szCs w:val="24"/>
        </w:rPr>
        <w:t>Student Consultation on the housing strategy is taking place this week.</w:t>
      </w:r>
    </w:p>
    <w:p w:rsidR="00A01DE1" w:rsidRDefault="00A01DE1" w:rsidP="00B908C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01DE1">
        <w:rPr>
          <w:rFonts w:ascii="Arial" w:eastAsia="Times New Roman" w:hAnsi="Arial" w:cs="Arial"/>
          <w:bCs/>
          <w:sz w:val="24"/>
          <w:szCs w:val="24"/>
          <w:lang w:val="en-US"/>
        </w:rPr>
        <w:t xml:space="preserve">Looking for feedback with plans for a potential new College and expansion with an 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existing residence.</w:t>
      </w:r>
    </w:p>
    <w:p w:rsidR="00A01DE1" w:rsidRDefault="001745FE" w:rsidP="00B908C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01DE1">
        <w:rPr>
          <w:rFonts w:ascii="Arial" w:eastAsia="Times New Roman" w:hAnsi="Arial" w:cs="Arial"/>
          <w:bCs/>
          <w:sz w:val="24"/>
          <w:szCs w:val="24"/>
          <w:lang w:val="en-US"/>
        </w:rPr>
        <w:t>We will start to see progress with development on campus over the next 10 years</w:t>
      </w:r>
      <w:r w:rsidR="00A01DE1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1745FE" w:rsidRDefault="001745FE" w:rsidP="00B908C1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01DE1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Funding will also go into creating more classrooms, </w:t>
      </w:r>
      <w:r w:rsidR="00A01DE1">
        <w:rPr>
          <w:rFonts w:ascii="Arial" w:eastAsia="Times New Roman" w:hAnsi="Arial" w:cs="Arial"/>
          <w:bCs/>
          <w:sz w:val="24"/>
          <w:szCs w:val="24"/>
          <w:lang w:val="en-US"/>
        </w:rPr>
        <w:t>non-</w:t>
      </w:r>
      <w:r w:rsidRPr="00A01DE1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academic spaces, etc. (not just </w:t>
      </w:r>
      <w:r w:rsidR="00A01DE1">
        <w:rPr>
          <w:rFonts w:ascii="Arial" w:eastAsia="Times New Roman" w:hAnsi="Arial" w:cs="Arial"/>
          <w:bCs/>
          <w:sz w:val="24"/>
          <w:szCs w:val="24"/>
          <w:lang w:val="en-US"/>
        </w:rPr>
        <w:t>residence rooms and cafeterias).</w:t>
      </w:r>
    </w:p>
    <w:p w:rsidR="001745FE" w:rsidRPr="00AC46D9" w:rsidRDefault="001745FE" w:rsidP="001745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AC46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Student Choice </w:t>
      </w:r>
    </w:p>
    <w:p w:rsidR="00A01DE1" w:rsidRDefault="001745FE" w:rsidP="00B908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Higher opt out rate for Trent compared to </w:t>
      </w:r>
      <w:r w:rsidR="00A01DE1"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average opt-out of </w:t>
      </w: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>other schools</w:t>
      </w:r>
      <w:r w:rsidR="00A01DE1" w:rsidRPr="00332087">
        <w:rPr>
          <w:rFonts w:ascii="Arial" w:eastAsia="Times New Roman" w:hAnsi="Arial" w:cs="Arial"/>
          <w:bCs/>
          <w:sz w:val="24"/>
          <w:szCs w:val="24"/>
          <w:lang w:val="en-US"/>
        </w:rPr>
        <w:t>. This may be due to financial issues as 75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-80</w:t>
      </w:r>
      <w:r w:rsidR="00A01DE1"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% of Trent students are on 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financial aid.</w:t>
      </w:r>
      <w:r w:rsidR="00B908C1" w:rsidRPr="00B908C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908C1" w:rsidRPr="001020C9">
        <w:rPr>
          <w:rFonts w:ascii="Arial" w:eastAsia="Times New Roman" w:hAnsi="Arial" w:cs="Arial"/>
          <w:bCs/>
          <w:sz w:val="24"/>
          <w:szCs w:val="24"/>
        </w:rPr>
        <w:t>However, unlike other institutions in Ontario, our</w:t>
      </w:r>
      <w:r w:rsidR="00B908C1">
        <w:rPr>
          <w:rFonts w:ascii="Arial" w:eastAsia="Times New Roman" w:hAnsi="Arial" w:cs="Arial"/>
          <w:bCs/>
          <w:sz w:val="24"/>
          <w:szCs w:val="24"/>
        </w:rPr>
        <w:t xml:space="preserve"> enrollment has gone up about 35</w:t>
      </w:r>
      <w:r w:rsidR="00B908C1" w:rsidRPr="001020C9">
        <w:rPr>
          <w:rFonts w:ascii="Arial" w:eastAsia="Times New Roman" w:hAnsi="Arial" w:cs="Arial"/>
          <w:bCs/>
          <w:sz w:val="24"/>
          <w:szCs w:val="24"/>
        </w:rPr>
        <w:t>%, so even if you had a high opt-out rate, your association or group would probably be in the same or better shape then 4 or 5 years ago.</w:t>
      </w:r>
    </w:p>
    <w:p w:rsidR="001745FE" w:rsidRDefault="001745FE" w:rsidP="00B908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>Levy groups</w:t>
      </w:r>
      <w:r w:rsidR="00A01DE1"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were generally happy with the 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two-week</w:t>
      </w:r>
      <w:r w:rsidR="00A01DE1"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opt-out period but would like to see 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some changes in in terms of communication about</w:t>
      </w: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what they do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and how they contribute to the campus experience.</w:t>
      </w:r>
    </w:p>
    <w:p w:rsidR="001745FE" w:rsidRDefault="001745FE" w:rsidP="00B908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>Lowest opt out rates were for groups fo</w:t>
      </w:r>
      <w:r w:rsidR="00332087">
        <w:rPr>
          <w:rFonts w:ascii="Arial" w:eastAsia="Times New Roman" w:hAnsi="Arial" w:cs="Arial"/>
          <w:bCs/>
          <w:sz w:val="24"/>
          <w:szCs w:val="24"/>
          <w:lang w:val="en-US"/>
        </w:rPr>
        <w:t>cused on direct support for other people</w:t>
      </w: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social justice, environmental issues, etc. </w:t>
      </w:r>
    </w:p>
    <w:p w:rsidR="001745FE" w:rsidRDefault="001745FE" w:rsidP="00B908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Groups that </w:t>
      </w:r>
      <w:proofErr w:type="gramStart"/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>were hit</w:t>
      </w:r>
      <w:proofErr w:type="gramEnd"/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the hardest by 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the opt-</w:t>
      </w: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>out w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ere</w:t>
      </w:r>
      <w:r w:rsidRPr="00332087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campus media a</w:t>
      </w:r>
      <w:r w:rsidR="00332087" w:rsidRPr="00332087">
        <w:rPr>
          <w:rFonts w:ascii="Arial" w:eastAsia="Times New Roman" w:hAnsi="Arial" w:cs="Arial"/>
          <w:bCs/>
          <w:sz w:val="24"/>
          <w:szCs w:val="24"/>
          <w:lang w:val="en-US"/>
        </w:rPr>
        <w:t>nd art groups.</w:t>
      </w:r>
    </w:p>
    <w:p w:rsidR="00AC46D9" w:rsidRPr="00AC46D9" w:rsidRDefault="00AC46D9" w:rsidP="00B908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C46D9">
        <w:rPr>
          <w:rFonts w:ascii="Arial" w:eastAsia="Times New Roman" w:hAnsi="Arial" w:cs="Arial"/>
          <w:bCs/>
          <w:sz w:val="24"/>
          <w:szCs w:val="24"/>
        </w:rPr>
        <w:t xml:space="preserve">CASSC needs to develop a brief document for non-compulsory ancillary fees so there are some procedures in place for fee increases for those fees that students can now opt-out </w:t>
      </w:r>
      <w:proofErr w:type="gramStart"/>
      <w:r w:rsidRPr="00AC46D9">
        <w:rPr>
          <w:rFonts w:ascii="Arial" w:eastAsia="Times New Roman" w:hAnsi="Arial" w:cs="Arial"/>
          <w:bCs/>
          <w:sz w:val="24"/>
          <w:szCs w:val="24"/>
        </w:rPr>
        <w:t>of</w:t>
      </w:r>
      <w:proofErr w:type="gramEnd"/>
      <w:r w:rsidRPr="00AC46D9">
        <w:rPr>
          <w:rFonts w:ascii="Arial" w:eastAsia="Times New Roman" w:hAnsi="Arial" w:cs="Arial"/>
          <w:bCs/>
          <w:sz w:val="24"/>
          <w:szCs w:val="24"/>
        </w:rPr>
        <w:t xml:space="preserve">. We will strike a committee to work on a policy to bring back to CASSC. Rachel </w:t>
      </w:r>
      <w:proofErr w:type="spellStart"/>
      <w:r w:rsidRPr="00AC46D9">
        <w:rPr>
          <w:rFonts w:ascii="Arial" w:eastAsia="Times New Roman" w:hAnsi="Arial" w:cs="Arial"/>
          <w:bCs/>
          <w:sz w:val="24"/>
          <w:szCs w:val="24"/>
        </w:rPr>
        <w:t>Smylie</w:t>
      </w:r>
      <w:proofErr w:type="spellEnd"/>
      <w:r w:rsidRPr="00AC46D9">
        <w:rPr>
          <w:rFonts w:ascii="Arial" w:eastAsia="Times New Roman" w:hAnsi="Arial" w:cs="Arial"/>
          <w:bCs/>
          <w:sz w:val="24"/>
          <w:szCs w:val="24"/>
        </w:rPr>
        <w:t xml:space="preserve">, Garae Goodman, Jaime Waite, and </w:t>
      </w:r>
      <w:proofErr w:type="spellStart"/>
      <w:r w:rsidRPr="00AC46D9">
        <w:rPr>
          <w:rFonts w:ascii="Arial" w:eastAsia="Times New Roman" w:hAnsi="Arial" w:cs="Arial"/>
          <w:bCs/>
          <w:sz w:val="24"/>
          <w:szCs w:val="24"/>
        </w:rPr>
        <w:t>Ropa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AC46D9">
        <w:rPr>
          <w:rFonts w:ascii="Arial" w:eastAsia="Times New Roman" w:hAnsi="Arial" w:cs="Arial"/>
          <w:bCs/>
          <w:sz w:val="24"/>
          <w:szCs w:val="24"/>
        </w:rPr>
        <w:t>Mungwari</w:t>
      </w:r>
      <w:proofErr w:type="spellEnd"/>
      <w:r w:rsidRPr="00AC46D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have volunteered to sit on this committee.</w:t>
      </w:r>
    </w:p>
    <w:p w:rsidR="00332087" w:rsidRPr="00AC46D9" w:rsidRDefault="001745FE" w:rsidP="0033208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AC46D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Sexual Violence Task Force </w:t>
      </w:r>
    </w:p>
    <w:p w:rsidR="00332087" w:rsidRDefault="00332087" w:rsidP="00B908C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Has had two meetings now.</w:t>
      </w:r>
    </w:p>
    <w:p w:rsidR="00332087" w:rsidRPr="00B908C1" w:rsidRDefault="00332087" w:rsidP="00B908C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Discusse</w:t>
      </w:r>
      <w:r w:rsidR="00AC46D9">
        <w:rPr>
          <w:rFonts w:ascii="Arial" w:eastAsia="Times New Roman" w:hAnsi="Arial" w:cs="Arial"/>
          <w:bCs/>
          <w:sz w:val="24"/>
          <w:szCs w:val="24"/>
          <w:lang w:val="en-US"/>
        </w:rPr>
        <w:t>d training for first responders and o</w:t>
      </w:r>
      <w:r w:rsidR="001745FE" w:rsidRPr="00AC46D9">
        <w:rPr>
          <w:rFonts w:ascii="Arial" w:eastAsia="Times New Roman" w:hAnsi="Arial" w:cs="Arial"/>
          <w:bCs/>
          <w:sz w:val="24"/>
          <w:szCs w:val="24"/>
          <w:lang w:val="en-US"/>
        </w:rPr>
        <w:t>utreach to</w:t>
      </w:r>
      <w:r w:rsidR="00AC46D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downtown</w:t>
      </w:r>
      <w:r w:rsidR="001745FE" w:rsidRPr="00AC46D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clubs and bars </w:t>
      </w:r>
      <w:r w:rsidRPr="00AC46D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on education and prevention </w:t>
      </w:r>
      <w:r w:rsidR="001745FE" w:rsidRPr="00AC46D9">
        <w:rPr>
          <w:rFonts w:ascii="Arial" w:eastAsia="Times New Roman" w:hAnsi="Arial" w:cs="Arial"/>
          <w:bCs/>
          <w:sz w:val="24"/>
          <w:szCs w:val="24"/>
          <w:lang w:val="en-US"/>
        </w:rPr>
        <w:t>a</w:t>
      </w:r>
      <w:r w:rsidRPr="00AC46D9">
        <w:rPr>
          <w:rFonts w:ascii="Arial" w:eastAsia="Times New Roman" w:hAnsi="Arial" w:cs="Arial"/>
          <w:bCs/>
          <w:sz w:val="24"/>
          <w:szCs w:val="24"/>
          <w:lang w:val="en-US"/>
        </w:rPr>
        <w:t>nd providing staff with training.</w:t>
      </w:r>
    </w:p>
    <w:p w:rsidR="00AC46D9" w:rsidRPr="00B908C1" w:rsidRDefault="001745FE" w:rsidP="00AC46D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908C1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First Peoples House of Learning (FPHL) </w:t>
      </w:r>
    </w:p>
    <w:p w:rsidR="001745FE" w:rsidRDefault="001745FE" w:rsidP="00B908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C46D9">
        <w:rPr>
          <w:rFonts w:ascii="Arial" w:eastAsia="Times New Roman" w:hAnsi="Arial" w:cs="Arial"/>
          <w:bCs/>
          <w:sz w:val="24"/>
          <w:szCs w:val="24"/>
          <w:lang w:val="en-US"/>
        </w:rPr>
        <w:t>Tensions and chal</w:t>
      </w:r>
      <w:r w:rsidR="00332087" w:rsidRPr="00AC46D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lenges due to the Indigenous course requirement. </w:t>
      </w:r>
      <w:r w:rsidRPr="00AC46D9">
        <w:rPr>
          <w:rFonts w:ascii="Arial" w:eastAsia="Times New Roman" w:hAnsi="Arial" w:cs="Arial"/>
          <w:bCs/>
          <w:sz w:val="24"/>
          <w:szCs w:val="24"/>
          <w:lang w:val="en-US"/>
        </w:rPr>
        <w:t>Looking into how we can av</w:t>
      </w:r>
      <w:r w:rsidR="00AC46D9">
        <w:rPr>
          <w:rFonts w:ascii="Arial" w:eastAsia="Times New Roman" w:hAnsi="Arial" w:cs="Arial"/>
          <w:bCs/>
          <w:sz w:val="24"/>
          <w:szCs w:val="24"/>
          <w:lang w:val="en-US"/>
        </w:rPr>
        <w:t>oid those issues moving forward.</w:t>
      </w:r>
    </w:p>
    <w:p w:rsidR="00B908C1" w:rsidRPr="00B908C1" w:rsidRDefault="00AC46D9" w:rsidP="00B908C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Looking into training more facilitators in </w:t>
      </w:r>
      <w:r w:rsidR="00B908C1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KAIROS Blanket exercise, which is </w:t>
      </w:r>
      <w:r w:rsidR="00B908C1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 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participatory Indigenous history lesson (</w:t>
      </w:r>
      <w:hyperlink r:id="rId7" w:history="1">
        <w:r w:rsidRPr="00AC46D9">
          <w:rPr>
            <w:color w:val="0000FF"/>
            <w:u w:val="single"/>
          </w:rPr>
          <w:t>https://www.kairosblanketexercise.org/</w:t>
        </w:r>
      </w:hyperlink>
      <w:r>
        <w:t>)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1745FE" w:rsidRDefault="00B908C1" w:rsidP="001745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908C1">
        <w:rPr>
          <w:rFonts w:ascii="Arial" w:eastAsia="Times New Roman" w:hAnsi="Arial" w:cs="Arial"/>
          <w:b/>
          <w:bCs/>
          <w:sz w:val="24"/>
          <w:szCs w:val="24"/>
          <w:lang w:val="en-US"/>
        </w:rPr>
        <w:t>Law and Justice</w:t>
      </w:r>
    </w:p>
    <w:p w:rsidR="001745FE" w:rsidRPr="00D45B9B" w:rsidRDefault="00D45B9B" w:rsidP="00D80B3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45B9B">
        <w:rPr>
          <w:rFonts w:ascii="Arial" w:eastAsia="Times New Roman" w:hAnsi="Arial" w:cs="Arial"/>
          <w:bCs/>
          <w:sz w:val="24"/>
          <w:szCs w:val="24"/>
        </w:rPr>
        <w:t xml:space="preserve">Facilitated a law and policy institute were we analyzed a wide range of legal and policy issues that Universities encounter on a regular basis. </w:t>
      </w:r>
    </w:p>
    <w:p w:rsidR="00BC009A" w:rsidRPr="001020C9" w:rsidRDefault="00BC009A" w:rsidP="00BC009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5CDF" w:rsidRDefault="00AA5CDF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D45B9B" w:rsidRPr="001020C9" w:rsidRDefault="00D45B9B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Pr="001020C9" w:rsidRDefault="001745FE" w:rsidP="00BC009A">
      <w:pPr>
        <w:pStyle w:val="Heading1"/>
      </w:pPr>
      <w:r>
        <w:lastRenderedPageBreak/>
        <w:t>7</w:t>
      </w:r>
      <w:r w:rsidR="00B136B8" w:rsidRPr="001020C9">
        <w:t>. Round table Updates</w:t>
      </w:r>
    </w:p>
    <w:p w:rsidR="00605690" w:rsidRDefault="008543A6" w:rsidP="00605690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020C9">
        <w:rPr>
          <w:rFonts w:ascii="Arial" w:eastAsia="Times New Roman" w:hAnsi="Arial" w:cs="Arial"/>
          <w:b/>
          <w:sz w:val="24"/>
          <w:szCs w:val="24"/>
        </w:rPr>
        <w:t>Food Services</w:t>
      </w:r>
    </w:p>
    <w:p w:rsidR="001745FE" w:rsidRPr="00D40382" w:rsidRDefault="00D40382" w:rsidP="0060569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40382">
        <w:rPr>
          <w:rFonts w:ascii="Arial" w:eastAsia="Times New Roman" w:hAnsi="Arial" w:cs="Arial"/>
          <w:sz w:val="24"/>
          <w:szCs w:val="24"/>
          <w:lang w:val="en"/>
        </w:rPr>
        <w:t>Food service professionals from Trent University, Fleming College and more than a dozen other schools from across Ontario attended Peterborough’s first-ever “Forward Food Culinary Experience,” October 23 to 24, 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for </w:t>
      </w:r>
      <w:r w:rsidRPr="00D40382">
        <w:rPr>
          <w:rFonts w:ascii="Arial" w:eastAsia="Times New Roman" w:hAnsi="Arial" w:cs="Arial"/>
          <w:sz w:val="24"/>
          <w:szCs w:val="24"/>
          <w:lang w:val="en"/>
        </w:rPr>
        <w:t>a two-day training for chefs on how to create delicious, cost-effective and sustainable plant-based dishes.</w:t>
      </w:r>
    </w:p>
    <w:p w:rsidR="00D40382" w:rsidRPr="00605690" w:rsidRDefault="00D40382" w:rsidP="00605690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Bata Bean has been open 4 weeks now and is doing well.</w:t>
      </w:r>
    </w:p>
    <w:p w:rsidR="001745FE" w:rsidRPr="001745FE" w:rsidRDefault="001745FE" w:rsidP="006056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Durham </w:t>
      </w:r>
      <w:r w:rsidR="00D40382">
        <w:rPr>
          <w:rFonts w:ascii="Arial" w:eastAsia="Times New Roman" w:hAnsi="Arial" w:cs="Arial"/>
          <w:sz w:val="24"/>
          <w:szCs w:val="24"/>
          <w:lang w:val="en-US"/>
        </w:rPr>
        <w:t xml:space="preserve">is developing a new residence and foodservices space with the goal to becoming </w:t>
      </w:r>
      <w:r w:rsidRPr="001745FE">
        <w:rPr>
          <w:rFonts w:ascii="Arial" w:eastAsia="Times New Roman" w:hAnsi="Arial" w:cs="Arial"/>
          <w:sz w:val="24"/>
          <w:szCs w:val="24"/>
          <w:lang w:val="en-US"/>
        </w:rPr>
        <w:t>disposable</w:t>
      </w:r>
      <w:r w:rsidR="00605690">
        <w:rPr>
          <w:rFonts w:ascii="Arial" w:eastAsia="Times New Roman" w:hAnsi="Arial" w:cs="Arial"/>
          <w:sz w:val="24"/>
          <w:szCs w:val="24"/>
          <w:lang w:val="en-US"/>
        </w:rPr>
        <w:t xml:space="preserve"> containers</w:t>
      </w: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 free</w:t>
      </w:r>
      <w:r w:rsidR="00D40382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1745FE" w:rsidRPr="001745FE" w:rsidRDefault="001745FE" w:rsidP="006056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Planning on holding a total campus mac and cheese throw down before next reading week (colleges as well as seasoned spoon, the planet, etc.) </w:t>
      </w:r>
    </w:p>
    <w:p w:rsidR="001745FE" w:rsidRPr="001745FE" w:rsidRDefault="001745FE" w:rsidP="006056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There has been in increase in the use of </w:t>
      </w:r>
      <w:r w:rsidR="00605690">
        <w:rPr>
          <w:rFonts w:ascii="Arial" w:eastAsia="Times New Roman" w:hAnsi="Arial" w:cs="Arial"/>
          <w:sz w:val="24"/>
          <w:szCs w:val="24"/>
          <w:lang w:val="en-US"/>
        </w:rPr>
        <w:t>single use take-</w:t>
      </w: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out containers </w:t>
      </w:r>
    </w:p>
    <w:p w:rsidR="001745FE" w:rsidRPr="001745FE" w:rsidRDefault="001745FE" w:rsidP="00605690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Although there </w:t>
      </w:r>
      <w:r w:rsidR="00605690">
        <w:rPr>
          <w:rFonts w:ascii="Arial" w:eastAsia="Times New Roman" w:hAnsi="Arial" w:cs="Arial"/>
          <w:sz w:val="24"/>
          <w:szCs w:val="24"/>
          <w:lang w:val="en-US"/>
        </w:rPr>
        <w:t>has been a</w:t>
      </w:r>
      <w:r w:rsidRPr="001745FE">
        <w:rPr>
          <w:rFonts w:ascii="Arial" w:eastAsia="Times New Roman" w:hAnsi="Arial" w:cs="Arial"/>
          <w:sz w:val="24"/>
          <w:szCs w:val="24"/>
          <w:lang w:val="en-US"/>
        </w:rPr>
        <w:t xml:space="preserve"> decrease in use of eco trays there is an increase in reusable mugs being used on campus </w:t>
      </w:r>
    </w:p>
    <w:p w:rsidR="00D40382" w:rsidRDefault="001745FE" w:rsidP="00D4038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>GC</w:t>
      </w:r>
    </w:p>
    <w:p w:rsidR="001745FE" w:rsidRPr="00D40382" w:rsidRDefault="001745FE" w:rsidP="00D4038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Trip to the </w:t>
      </w:r>
      <w:proofErr w:type="spellStart"/>
      <w:r w:rsidRPr="00D40382">
        <w:rPr>
          <w:rFonts w:ascii="Arial" w:eastAsia="Times New Roman" w:hAnsi="Arial" w:cs="Arial"/>
          <w:sz w:val="24"/>
          <w:szCs w:val="24"/>
          <w:lang w:val="en-US"/>
        </w:rPr>
        <w:t>Yorkdale</w:t>
      </w:r>
      <w:proofErr w:type="spellEnd"/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Mall trip on November 16</w:t>
      </w:r>
      <w:r w:rsidRPr="00D40382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</w:p>
    <w:p w:rsidR="001745FE" w:rsidRPr="00D40382" w:rsidRDefault="001745FE" w:rsidP="00D4038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>College breakfast November 17</w:t>
      </w:r>
      <w:r w:rsidRPr="00D40382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1745FE" w:rsidRPr="00D40382" w:rsidRDefault="001745FE" w:rsidP="001745F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>Looking into creating a fee for students who sign up for these event but don’t attend</w:t>
      </w:r>
    </w:p>
    <w:p w:rsidR="00D40382" w:rsidRDefault="001745FE" w:rsidP="00D4038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>Traill</w:t>
      </w:r>
    </w:p>
    <w:p w:rsidR="00D40382" w:rsidRPr="006D750B" w:rsidRDefault="006D750B" w:rsidP="006D750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D750B">
        <w:rPr>
          <w:rFonts w:ascii="Arial" w:eastAsia="Times New Roman" w:hAnsi="Arial" w:cs="Arial"/>
          <w:sz w:val="24"/>
          <w:szCs w:val="24"/>
          <w:lang w:val="en-US"/>
        </w:rPr>
        <w:t>Has held some</w:t>
      </w:r>
      <w:r w:rsidR="001745FE" w:rsidRPr="006D750B">
        <w:rPr>
          <w:rFonts w:ascii="Arial" w:eastAsia="Times New Roman" w:hAnsi="Arial" w:cs="Arial"/>
          <w:sz w:val="24"/>
          <w:szCs w:val="24"/>
          <w:lang w:val="en-US"/>
        </w:rPr>
        <w:t xml:space="preserve"> successful movie nights</w:t>
      </w:r>
    </w:p>
    <w:p w:rsidR="00D40382" w:rsidRDefault="00D40382" w:rsidP="001745F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b/>
          <w:sz w:val="24"/>
          <w:szCs w:val="24"/>
          <w:lang w:val="en-US"/>
        </w:rPr>
        <w:t>TCSA</w:t>
      </w:r>
    </w:p>
    <w:p w:rsidR="00D40382" w:rsidRPr="0011599C" w:rsidRDefault="00D40382" w:rsidP="0011599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Coordinating with the Colleges on De-Stressor events to </w:t>
      </w:r>
      <w:proofErr w:type="gramStart"/>
      <w:r w:rsidRPr="0011599C">
        <w:rPr>
          <w:rFonts w:ascii="Arial" w:eastAsia="Times New Roman" w:hAnsi="Arial" w:cs="Arial"/>
          <w:sz w:val="24"/>
          <w:szCs w:val="24"/>
          <w:lang w:val="en-US"/>
        </w:rPr>
        <w:t>be held</w:t>
      </w:r>
      <w:proofErr w:type="gramEnd"/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 before exams begin.</w:t>
      </w:r>
    </w:p>
    <w:p w:rsidR="0011599C" w:rsidRDefault="0011599C" w:rsidP="00325AC3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>Upcoming Frost Week- trying to mak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e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it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more like fall orientation.</w:t>
      </w:r>
    </w:p>
    <w:p w:rsidR="0011599C" w:rsidRPr="0011599C" w:rsidRDefault="0011599C" w:rsidP="00325AC3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Working at increasing Senate representation.  Currently just a part-time student representative on Senate.</w:t>
      </w:r>
    </w:p>
    <w:p w:rsidR="00D40382" w:rsidRDefault="001745FE" w:rsidP="00D4038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>TISA</w:t>
      </w:r>
    </w:p>
    <w:p w:rsidR="001745FE" w:rsidRPr="00D40382" w:rsidRDefault="001745FE" w:rsidP="00D40382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>Japanese culture night November 8</w:t>
      </w:r>
      <w:r w:rsidRPr="00D40382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</w:p>
    <w:p w:rsidR="001745FE" w:rsidRPr="00D40382" w:rsidRDefault="001745FE" w:rsidP="00D40382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D40382">
        <w:rPr>
          <w:rFonts w:ascii="Arial" w:eastAsia="Times New Roman" w:hAnsi="Arial" w:cs="Arial"/>
          <w:sz w:val="24"/>
          <w:szCs w:val="24"/>
          <w:lang w:val="en-US"/>
        </w:rPr>
        <w:t>Afrobana</w:t>
      </w:r>
      <w:proofErr w:type="spellEnd"/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November 9</w:t>
      </w:r>
      <w:r w:rsidRPr="00D40382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1745FE" w:rsidRPr="00D40382" w:rsidRDefault="001745FE" w:rsidP="00D40382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>Latin American Film Festival November 15</w:t>
      </w:r>
      <w:r w:rsidRPr="00D40382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1745FE" w:rsidRPr="00D40382" w:rsidRDefault="001745FE" w:rsidP="00D40382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All upcoming events are posted on the TISA Facebook page and Instagram </w:t>
      </w:r>
    </w:p>
    <w:p w:rsidR="001745FE" w:rsidRPr="00D40382" w:rsidRDefault="001745FE" w:rsidP="00D40382">
      <w:pPr>
        <w:numPr>
          <w:ilvl w:val="0"/>
          <w:numId w:val="2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Focusing on immigration and what international students need for Q &amp; A’s </w:t>
      </w:r>
    </w:p>
    <w:p w:rsidR="00D40382" w:rsidRDefault="001745FE" w:rsidP="00D4038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>Health and Wellness</w:t>
      </w:r>
    </w:p>
    <w:p w:rsidR="001745FE" w:rsidRDefault="001745FE" w:rsidP="00D403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40382">
        <w:rPr>
          <w:rFonts w:ascii="Arial" w:eastAsia="Times New Roman" w:hAnsi="Arial" w:cs="Arial"/>
          <w:sz w:val="24"/>
          <w:szCs w:val="24"/>
          <w:lang w:val="en-US"/>
        </w:rPr>
        <w:t>Rewriting the</w:t>
      </w:r>
      <w:r w:rsidR="00D40382">
        <w:rPr>
          <w:rFonts w:ascii="Arial" w:eastAsia="Times New Roman" w:hAnsi="Arial" w:cs="Arial"/>
          <w:sz w:val="24"/>
          <w:szCs w:val="24"/>
          <w:lang w:val="en-US"/>
        </w:rPr>
        <w:t xml:space="preserve"> Emotional Support and</w:t>
      </w:r>
      <w:r w:rsidRPr="00D4038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D40382">
        <w:rPr>
          <w:rFonts w:ascii="Arial" w:eastAsia="Times New Roman" w:hAnsi="Arial" w:cs="Arial"/>
          <w:sz w:val="24"/>
          <w:szCs w:val="24"/>
          <w:lang w:val="en-US"/>
        </w:rPr>
        <w:t>Assistive Animal Policy and revised the Pets on Campus Policy.</w:t>
      </w:r>
    </w:p>
    <w:p w:rsidR="00D40382" w:rsidRDefault="00D40382" w:rsidP="00D403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The trans-care clinic in Peterborough has closed so there is a huge gap in care. </w:t>
      </w:r>
      <w:proofErr w:type="gramStart"/>
      <w:r w:rsidR="006E6E77">
        <w:rPr>
          <w:rFonts w:ascii="Arial" w:eastAsia="Times New Roman" w:hAnsi="Arial" w:cs="Arial"/>
          <w:sz w:val="24"/>
          <w:szCs w:val="24"/>
          <w:lang w:val="en-US"/>
        </w:rPr>
        <w:t>Hopefully</w:t>
      </w:r>
      <w:proofErr w:type="gramEnd"/>
      <w:r w:rsidR="006E6E77">
        <w:rPr>
          <w:rFonts w:ascii="Arial" w:eastAsia="Times New Roman" w:hAnsi="Arial" w:cs="Arial"/>
          <w:sz w:val="24"/>
          <w:szCs w:val="24"/>
          <w:lang w:val="en-US"/>
        </w:rPr>
        <w:t xml:space="preserve"> we can recruit a doctor who is able to do this.</w:t>
      </w:r>
    </w:p>
    <w:p w:rsidR="006E6E77" w:rsidRPr="00D40382" w:rsidRDefault="006E6E77" w:rsidP="00D40382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We would like to be able to take more interns, but currently 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don’t</w:t>
      </w:r>
      <w:proofErr w:type="gramEnd"/>
      <w:r>
        <w:rPr>
          <w:rFonts w:ascii="Arial" w:eastAsia="Times New Roman" w:hAnsi="Arial" w:cs="Arial"/>
          <w:sz w:val="24"/>
          <w:szCs w:val="24"/>
          <w:lang w:val="en-US"/>
        </w:rPr>
        <w:t xml:space="preserve"> have the space for them.</w:t>
      </w:r>
    </w:p>
    <w:p w:rsidR="006E6E77" w:rsidRDefault="001745FE" w:rsidP="006E6E77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 xml:space="preserve">TGSA </w:t>
      </w:r>
    </w:p>
    <w:p w:rsidR="001745FE" w:rsidRPr="006E6E77" w:rsidRDefault="001745FE" w:rsidP="006E6E7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E6E77">
        <w:rPr>
          <w:rFonts w:ascii="Arial" w:eastAsia="Times New Roman" w:hAnsi="Arial" w:cs="Arial"/>
          <w:sz w:val="24"/>
          <w:szCs w:val="24"/>
          <w:lang w:val="en-US"/>
        </w:rPr>
        <w:t>Upcoming Grad Studies Co</w:t>
      </w:r>
      <w:r w:rsidR="006E6E77">
        <w:rPr>
          <w:rFonts w:ascii="Arial" w:eastAsia="Times New Roman" w:hAnsi="Arial" w:cs="Arial"/>
          <w:sz w:val="24"/>
          <w:szCs w:val="24"/>
          <w:lang w:val="en-US"/>
        </w:rPr>
        <w:t>nference on how other Graduate Associations function in their Universities.</w:t>
      </w:r>
    </w:p>
    <w:p w:rsidR="001745FE" w:rsidRPr="006E6E77" w:rsidRDefault="006E6E77" w:rsidP="006E6E77">
      <w:pPr>
        <w:numPr>
          <w:ilvl w:val="0"/>
          <w:numId w:val="2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Will be holding another panel discussion </w:t>
      </w:r>
      <w:r w:rsidR="001745FE" w:rsidRPr="006E6E77">
        <w:rPr>
          <w:rFonts w:ascii="Arial" w:eastAsia="Times New Roman" w:hAnsi="Arial" w:cs="Arial"/>
          <w:sz w:val="24"/>
          <w:szCs w:val="24"/>
          <w:lang w:val="en-US"/>
        </w:rPr>
        <w:t xml:space="preserve">on </w:t>
      </w:r>
      <w:r w:rsidR="006D750B">
        <w:rPr>
          <w:rFonts w:ascii="Arial" w:eastAsia="Times New Roman" w:hAnsi="Arial" w:cs="Arial"/>
          <w:sz w:val="24"/>
          <w:szCs w:val="24"/>
          <w:lang w:val="en-US"/>
        </w:rPr>
        <w:t xml:space="preserve">how </w:t>
      </w:r>
      <w:r>
        <w:rPr>
          <w:rFonts w:ascii="Arial" w:eastAsia="Times New Roman" w:hAnsi="Arial" w:cs="Arial"/>
          <w:sz w:val="24"/>
          <w:szCs w:val="24"/>
          <w:lang w:val="en-US"/>
        </w:rPr>
        <w:t>to juggle graduate work, work and personal</w:t>
      </w:r>
      <w:r w:rsidR="001745FE" w:rsidRPr="006E6E77">
        <w:rPr>
          <w:rFonts w:ascii="Arial" w:eastAsia="Times New Roman" w:hAnsi="Arial" w:cs="Arial"/>
          <w:sz w:val="24"/>
          <w:szCs w:val="24"/>
          <w:lang w:val="en-US"/>
        </w:rPr>
        <w:t xml:space="preserve"> life </w:t>
      </w:r>
      <w:r w:rsidR="0011599C">
        <w:rPr>
          <w:rFonts w:ascii="Arial" w:eastAsia="Times New Roman" w:hAnsi="Arial" w:cs="Arial"/>
          <w:sz w:val="24"/>
          <w:szCs w:val="24"/>
          <w:lang w:val="en-US"/>
        </w:rPr>
        <w:t>as a G</w:t>
      </w:r>
      <w:r>
        <w:rPr>
          <w:rFonts w:ascii="Arial" w:eastAsia="Times New Roman" w:hAnsi="Arial" w:cs="Arial"/>
          <w:sz w:val="24"/>
          <w:szCs w:val="24"/>
          <w:lang w:val="en-US"/>
        </w:rPr>
        <w:t>rad student.</w:t>
      </w:r>
    </w:p>
    <w:p w:rsidR="006E6E77" w:rsidRDefault="001745FE" w:rsidP="006E6E77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 xml:space="preserve">Trent International </w:t>
      </w:r>
    </w:p>
    <w:p w:rsidR="001745FE" w:rsidRDefault="001745FE" w:rsidP="006E6E77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6E6E77">
        <w:rPr>
          <w:rFonts w:ascii="Arial" w:eastAsia="Times New Roman" w:hAnsi="Arial" w:cs="Arial"/>
          <w:sz w:val="24"/>
          <w:szCs w:val="24"/>
          <w:lang w:val="en-US"/>
        </w:rPr>
        <w:t xml:space="preserve">Orientation: hoping to bring in </w:t>
      </w:r>
      <w:r w:rsidR="006E6E77">
        <w:rPr>
          <w:rFonts w:ascii="Arial" w:eastAsia="Times New Roman" w:hAnsi="Arial" w:cs="Arial"/>
          <w:sz w:val="24"/>
          <w:szCs w:val="24"/>
          <w:lang w:val="en-US"/>
        </w:rPr>
        <w:t xml:space="preserve">ESL </w:t>
      </w:r>
      <w:r w:rsidRPr="006E6E77">
        <w:rPr>
          <w:rFonts w:ascii="Arial" w:eastAsia="Times New Roman" w:hAnsi="Arial" w:cs="Arial"/>
          <w:sz w:val="24"/>
          <w:szCs w:val="24"/>
          <w:lang w:val="en-US"/>
        </w:rPr>
        <w:t xml:space="preserve">students earlier so testing </w:t>
      </w:r>
      <w:proofErr w:type="gramStart"/>
      <w:r w:rsidRPr="006E6E77">
        <w:rPr>
          <w:rFonts w:ascii="Arial" w:eastAsia="Times New Roman" w:hAnsi="Arial" w:cs="Arial"/>
          <w:sz w:val="24"/>
          <w:szCs w:val="24"/>
          <w:lang w:val="en-US"/>
        </w:rPr>
        <w:t>can be held</w:t>
      </w:r>
      <w:proofErr w:type="gramEnd"/>
      <w:r w:rsidRPr="006E6E77">
        <w:rPr>
          <w:rFonts w:ascii="Arial" w:eastAsia="Times New Roman" w:hAnsi="Arial" w:cs="Arial"/>
          <w:sz w:val="24"/>
          <w:szCs w:val="24"/>
          <w:lang w:val="en-US"/>
        </w:rPr>
        <w:t xml:space="preserve"> earlier and there is t</w:t>
      </w:r>
      <w:r w:rsidR="006E6E77">
        <w:rPr>
          <w:rFonts w:ascii="Arial" w:eastAsia="Times New Roman" w:hAnsi="Arial" w:cs="Arial"/>
          <w:sz w:val="24"/>
          <w:szCs w:val="24"/>
          <w:lang w:val="en-US"/>
        </w:rPr>
        <w:t>ime for more orientation events.</w:t>
      </w:r>
      <w:r w:rsidR="0011599C">
        <w:rPr>
          <w:rFonts w:ascii="Arial" w:eastAsia="Times New Roman" w:hAnsi="Arial" w:cs="Arial"/>
          <w:sz w:val="24"/>
          <w:szCs w:val="24"/>
          <w:lang w:val="en-US"/>
        </w:rPr>
        <w:t xml:space="preserve">  Looking forward to Winter Orientation.</w:t>
      </w:r>
    </w:p>
    <w:p w:rsidR="006E6E77" w:rsidRPr="006E6E77" w:rsidRDefault="0011599C" w:rsidP="006E6E77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Very busy at TI with Advising and half of the team is out recruiting.</w:t>
      </w:r>
    </w:p>
    <w:p w:rsidR="0011599C" w:rsidRDefault="001745FE" w:rsidP="0011599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745FE">
        <w:rPr>
          <w:rFonts w:ascii="Arial" w:eastAsia="Times New Roman" w:hAnsi="Arial" w:cs="Arial"/>
          <w:b/>
          <w:sz w:val="24"/>
          <w:szCs w:val="24"/>
          <w:lang w:val="en-US"/>
        </w:rPr>
        <w:t>OC</w:t>
      </w:r>
    </w:p>
    <w:p w:rsidR="001745FE" w:rsidRPr="0011599C" w:rsidRDefault="001745FE" w:rsidP="0011599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Fall college weekend event </w:t>
      </w:r>
      <w:r w:rsidR="006D750B">
        <w:rPr>
          <w:rFonts w:ascii="Arial" w:eastAsia="Times New Roman" w:hAnsi="Arial" w:cs="Arial"/>
          <w:sz w:val="24"/>
          <w:szCs w:val="24"/>
          <w:lang w:val="en-US"/>
        </w:rPr>
        <w:t xml:space="preserve">saw an </w:t>
      </w:r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increase in attendance </w:t>
      </w:r>
    </w:p>
    <w:p w:rsidR="001745FE" w:rsidRPr="0011599C" w:rsidRDefault="001745FE" w:rsidP="0011599C">
      <w:pPr>
        <w:numPr>
          <w:ilvl w:val="0"/>
          <w:numId w:val="2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Highest election participation yet and very positive feedback </w:t>
      </w:r>
    </w:p>
    <w:p w:rsidR="001745FE" w:rsidRPr="0011599C" w:rsidRDefault="001745FE" w:rsidP="0011599C">
      <w:pPr>
        <w:numPr>
          <w:ilvl w:val="0"/>
          <w:numId w:val="2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>East Bank vs. West Back coming next month so look for promotion around campus</w:t>
      </w:r>
    </w:p>
    <w:p w:rsidR="001745FE" w:rsidRPr="0011599C" w:rsidRDefault="001745FE" w:rsidP="0011599C">
      <w:pPr>
        <w:numPr>
          <w:ilvl w:val="0"/>
          <w:numId w:val="2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Interested in cross cabinet collaboration on college events </w:t>
      </w:r>
    </w:p>
    <w:p w:rsidR="0011599C" w:rsidRPr="0011599C" w:rsidRDefault="001745FE" w:rsidP="0011599C">
      <w:pPr>
        <w:numPr>
          <w:ilvl w:val="0"/>
          <w:numId w:val="25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11599C">
        <w:rPr>
          <w:rFonts w:ascii="Arial" w:eastAsia="Times New Roman" w:hAnsi="Arial" w:cs="Arial"/>
          <w:sz w:val="24"/>
          <w:szCs w:val="24"/>
          <w:lang w:val="en-US"/>
        </w:rPr>
        <w:t xml:space="preserve">OC BBQ’s have been a great way for resident students and cabinet students to connect </w:t>
      </w:r>
    </w:p>
    <w:p w:rsidR="0011599C" w:rsidRDefault="0011599C" w:rsidP="001745F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Colleges</w:t>
      </w:r>
    </w:p>
    <w:p w:rsidR="0011599C" w:rsidRPr="0011599C" w:rsidRDefault="0011599C" w:rsidP="0011599C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Please read your College newsletters.  You can also ask to subscribe to the other College newsletters.</w:t>
      </w:r>
    </w:p>
    <w:p w:rsidR="0011599C" w:rsidRPr="00D06D1D" w:rsidRDefault="0011599C" w:rsidP="0011599C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Student Experience Portal is going </w:t>
      </w:r>
      <w:r w:rsidR="00D06D1D">
        <w:rPr>
          <w:rFonts w:ascii="Arial" w:eastAsia="Times New Roman" w:hAnsi="Arial" w:cs="Arial"/>
          <w:bCs/>
          <w:sz w:val="24"/>
          <w:szCs w:val="24"/>
        </w:rPr>
        <w:t>offline for a few days while they do updates.</w:t>
      </w:r>
    </w:p>
    <w:p w:rsidR="00D06D1D" w:rsidRPr="0011599C" w:rsidRDefault="00D06D1D" w:rsidP="00D06D1D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Currently there is a 3-4 week wait for Academic Advising.  </w:t>
      </w:r>
      <w:r w:rsidRPr="00D06D1D">
        <w:rPr>
          <w:rFonts w:ascii="Arial" w:eastAsia="Times New Roman" w:hAnsi="Arial" w:cs="Arial"/>
          <w:bCs/>
          <w:sz w:val="24"/>
          <w:szCs w:val="24"/>
        </w:rPr>
        <w:t>Adam Guzkowski</w:t>
      </w:r>
      <w:r w:rsidR="006D750B">
        <w:rPr>
          <w:rFonts w:ascii="Arial" w:eastAsia="Times New Roman" w:hAnsi="Arial" w:cs="Arial"/>
          <w:bCs/>
          <w:sz w:val="24"/>
          <w:szCs w:val="24"/>
        </w:rPr>
        <w:t xml:space="preserve"> is now </w:t>
      </w:r>
      <w:r>
        <w:rPr>
          <w:rFonts w:ascii="Arial" w:eastAsia="Times New Roman" w:hAnsi="Arial" w:cs="Arial"/>
          <w:bCs/>
          <w:sz w:val="24"/>
          <w:szCs w:val="24"/>
        </w:rPr>
        <w:t xml:space="preserve">working in Champlain to help with volume.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Also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>, Traill College often has open appointments and has both Academic Advising and Academic Skills and can do phone appointments.</w:t>
      </w:r>
    </w:p>
    <w:p w:rsidR="001745FE" w:rsidRPr="00D06D1D" w:rsidRDefault="001745FE" w:rsidP="00D06D1D">
      <w:pPr>
        <w:pStyle w:val="NormalWeb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8</w:t>
      </w:r>
      <w:r w:rsidR="00B136B8" w:rsidRPr="001020C9">
        <w:rPr>
          <w:rFonts w:ascii="Arial" w:eastAsia="Times New Roman" w:hAnsi="Arial" w:cs="Arial"/>
          <w:b/>
          <w:bCs/>
        </w:rPr>
        <w:t>. Other business</w:t>
      </w:r>
      <w:r w:rsidR="00D06D1D">
        <w:rPr>
          <w:rFonts w:ascii="Arial" w:eastAsia="Times New Roman" w:hAnsi="Arial" w:cs="Arial"/>
          <w:b/>
          <w:bCs/>
        </w:rPr>
        <w:t xml:space="preserve"> </w:t>
      </w:r>
      <w:r w:rsidR="00D06D1D" w:rsidRPr="00D06D1D">
        <w:rPr>
          <w:rFonts w:ascii="Arial" w:eastAsia="Times New Roman" w:hAnsi="Arial" w:cs="Arial"/>
          <w:bCs/>
        </w:rPr>
        <w:t xml:space="preserve">– </w:t>
      </w:r>
      <w:r w:rsidR="00D06D1D">
        <w:rPr>
          <w:rFonts w:ascii="Arial" w:eastAsia="Times New Roman" w:hAnsi="Arial" w:cs="Arial"/>
          <w:bCs/>
        </w:rPr>
        <w:t xml:space="preserve">The Annual Student Engagement Survey will be going out very soon and closes on November </w:t>
      </w:r>
      <w:r w:rsidR="000C27AF">
        <w:rPr>
          <w:rFonts w:ascii="Arial" w:eastAsia="Times New Roman" w:hAnsi="Arial" w:cs="Arial"/>
          <w:bCs/>
        </w:rPr>
        <w:t>30</w:t>
      </w:r>
      <w:r w:rsidR="00D06D1D">
        <w:rPr>
          <w:rFonts w:ascii="Arial" w:eastAsia="Times New Roman" w:hAnsi="Arial" w:cs="Arial"/>
          <w:bCs/>
        </w:rPr>
        <w:t xml:space="preserve">. </w:t>
      </w:r>
      <w:r w:rsidR="00D06D1D" w:rsidRPr="00D06D1D">
        <w:rPr>
          <w:rFonts w:ascii="Arial" w:hAnsi="Arial" w:cs="Arial"/>
          <w:color w:val="000000"/>
        </w:rPr>
        <w:t>By completing this survey, you will be providing Trent University with valuable information on how to best support you and your fellow students. You can also enter yourself fo</w:t>
      </w:r>
      <w:r w:rsidR="00D06D1D">
        <w:rPr>
          <w:rFonts w:ascii="Arial" w:hAnsi="Arial" w:cs="Arial"/>
          <w:color w:val="000000"/>
        </w:rPr>
        <w:t xml:space="preserve">r a chance to win great </w:t>
      </w:r>
      <w:r w:rsidR="006D750B">
        <w:rPr>
          <w:rFonts w:ascii="Arial" w:hAnsi="Arial" w:cs="Arial"/>
          <w:color w:val="000000"/>
        </w:rPr>
        <w:t xml:space="preserve">prizes, such as an </w:t>
      </w:r>
      <w:r w:rsidR="00D06D1D" w:rsidRPr="00D06D1D">
        <w:rPr>
          <w:rFonts w:ascii="Arial" w:eastAsia="Times New Roman" w:hAnsi="Arial" w:cs="Arial"/>
          <w:bCs/>
        </w:rPr>
        <w:t xml:space="preserve">Apple iPad Pro </w:t>
      </w:r>
      <w:r w:rsidR="00D06D1D">
        <w:rPr>
          <w:rFonts w:ascii="Arial" w:eastAsia="Times New Roman" w:hAnsi="Arial" w:cs="Arial"/>
          <w:bCs/>
        </w:rPr>
        <w:t>and Trent Cash.</w:t>
      </w:r>
    </w:p>
    <w:p w:rsidR="00B136B8" w:rsidRPr="001020C9" w:rsidRDefault="001745FE" w:rsidP="001745FE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. Adjournment</w:t>
      </w:r>
    </w:p>
    <w:p w:rsidR="00617C72" w:rsidRPr="001020C9" w:rsidRDefault="00B136B8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1020C9">
        <w:rPr>
          <w:rFonts w:ascii="Arial" w:eastAsia="Times New Roman" w:hAnsi="Arial" w:cs="Arial"/>
          <w:sz w:val="24"/>
          <w:szCs w:val="24"/>
        </w:rPr>
        <w:t xml:space="preserve">Motioned by </w:t>
      </w:r>
      <w:r w:rsidR="00864552" w:rsidRPr="001020C9">
        <w:rPr>
          <w:rFonts w:ascii="Arial" w:eastAsia="Times New Roman" w:hAnsi="Arial" w:cs="Arial"/>
          <w:sz w:val="24"/>
          <w:szCs w:val="24"/>
        </w:rPr>
        <w:t xml:space="preserve">Rachel </w:t>
      </w:r>
      <w:proofErr w:type="spellStart"/>
      <w:r w:rsidR="00864552" w:rsidRPr="001020C9">
        <w:rPr>
          <w:rFonts w:ascii="Arial" w:eastAsia="Times New Roman" w:hAnsi="Arial" w:cs="Arial"/>
          <w:sz w:val="24"/>
          <w:szCs w:val="24"/>
        </w:rPr>
        <w:t>Smylie</w:t>
      </w:r>
      <w:proofErr w:type="spellEnd"/>
      <w:r w:rsidR="00D06D1D">
        <w:rPr>
          <w:rFonts w:ascii="Arial" w:eastAsia="Times New Roman" w:hAnsi="Arial" w:cs="Arial"/>
          <w:sz w:val="24"/>
          <w:szCs w:val="24"/>
        </w:rPr>
        <w:t xml:space="preserve"> and seconded by Stewart Engelberg.</w:t>
      </w:r>
    </w:p>
    <w:p w:rsidR="00290B22" w:rsidRPr="001020C9" w:rsidRDefault="00290B22">
      <w:pPr>
        <w:rPr>
          <w:rFonts w:ascii="Arial" w:hAnsi="Arial" w:cs="Arial"/>
          <w:sz w:val="24"/>
          <w:szCs w:val="24"/>
        </w:rPr>
      </w:pPr>
    </w:p>
    <w:sectPr w:rsidR="00290B22" w:rsidRPr="0010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C39"/>
    <w:multiLevelType w:val="hybridMultilevel"/>
    <w:tmpl w:val="EA14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001"/>
    <w:multiLevelType w:val="hybridMultilevel"/>
    <w:tmpl w:val="F03E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D81"/>
    <w:multiLevelType w:val="hybridMultilevel"/>
    <w:tmpl w:val="856E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642"/>
    <w:multiLevelType w:val="hybridMultilevel"/>
    <w:tmpl w:val="13C6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2A2A"/>
    <w:multiLevelType w:val="hybridMultilevel"/>
    <w:tmpl w:val="6A60565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1C3A1BE1"/>
    <w:multiLevelType w:val="multilevel"/>
    <w:tmpl w:val="9388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F1885"/>
    <w:multiLevelType w:val="hybridMultilevel"/>
    <w:tmpl w:val="A7F6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20C1"/>
    <w:multiLevelType w:val="hybridMultilevel"/>
    <w:tmpl w:val="A4F4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105B"/>
    <w:multiLevelType w:val="hybridMultilevel"/>
    <w:tmpl w:val="293A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F22CA"/>
    <w:multiLevelType w:val="multilevel"/>
    <w:tmpl w:val="9AA0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006E4"/>
    <w:multiLevelType w:val="hybridMultilevel"/>
    <w:tmpl w:val="EEC4833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435B30A2"/>
    <w:multiLevelType w:val="hybridMultilevel"/>
    <w:tmpl w:val="D13EAF08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458C4F25"/>
    <w:multiLevelType w:val="hybridMultilevel"/>
    <w:tmpl w:val="EFDC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C5D9F"/>
    <w:multiLevelType w:val="hybridMultilevel"/>
    <w:tmpl w:val="C5A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435D8"/>
    <w:multiLevelType w:val="hybridMultilevel"/>
    <w:tmpl w:val="FAA8874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 w15:restartNumberingAfterBreak="0">
    <w:nsid w:val="488A16F9"/>
    <w:multiLevelType w:val="hybridMultilevel"/>
    <w:tmpl w:val="ED3CA2C4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E4C6F83"/>
    <w:multiLevelType w:val="hybridMultilevel"/>
    <w:tmpl w:val="74B262CA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50447673"/>
    <w:multiLevelType w:val="hybridMultilevel"/>
    <w:tmpl w:val="F6A013B0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 w15:restartNumberingAfterBreak="0">
    <w:nsid w:val="507449D0"/>
    <w:multiLevelType w:val="hybridMultilevel"/>
    <w:tmpl w:val="F9B0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92E"/>
    <w:multiLevelType w:val="hybridMultilevel"/>
    <w:tmpl w:val="C148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6CF2"/>
    <w:multiLevelType w:val="hybridMultilevel"/>
    <w:tmpl w:val="BB2E74E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 w15:restartNumberingAfterBreak="0">
    <w:nsid w:val="6B333F1F"/>
    <w:multiLevelType w:val="hybridMultilevel"/>
    <w:tmpl w:val="A6BC14DA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6FC07B14"/>
    <w:multiLevelType w:val="hybridMultilevel"/>
    <w:tmpl w:val="EC34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B7636"/>
    <w:multiLevelType w:val="hybridMultilevel"/>
    <w:tmpl w:val="A814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3FC3"/>
    <w:multiLevelType w:val="hybridMultilevel"/>
    <w:tmpl w:val="ACEA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A65CC"/>
    <w:multiLevelType w:val="hybridMultilevel"/>
    <w:tmpl w:val="147E77C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 w15:restartNumberingAfterBreak="0">
    <w:nsid w:val="78204732"/>
    <w:multiLevelType w:val="hybridMultilevel"/>
    <w:tmpl w:val="2732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53E4D"/>
    <w:multiLevelType w:val="hybridMultilevel"/>
    <w:tmpl w:val="9560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B53A6"/>
    <w:multiLevelType w:val="hybridMultilevel"/>
    <w:tmpl w:val="BF78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9"/>
  </w:num>
  <w:num w:numId="4">
    <w:abstractNumId w:val="16"/>
  </w:num>
  <w:num w:numId="5">
    <w:abstractNumId w:val="10"/>
  </w:num>
  <w:num w:numId="6">
    <w:abstractNumId w:val="15"/>
  </w:num>
  <w:num w:numId="7">
    <w:abstractNumId w:val="25"/>
  </w:num>
  <w:num w:numId="8">
    <w:abstractNumId w:val="21"/>
  </w:num>
  <w:num w:numId="9">
    <w:abstractNumId w:val="4"/>
  </w:num>
  <w:num w:numId="10">
    <w:abstractNumId w:val="14"/>
  </w:num>
  <w:num w:numId="11">
    <w:abstractNumId w:val="20"/>
  </w:num>
  <w:num w:numId="12">
    <w:abstractNumId w:val="23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17"/>
  </w:num>
  <w:num w:numId="18">
    <w:abstractNumId w:val="11"/>
  </w:num>
  <w:num w:numId="19">
    <w:abstractNumId w:val="12"/>
  </w:num>
  <w:num w:numId="20">
    <w:abstractNumId w:val="1"/>
  </w:num>
  <w:num w:numId="21">
    <w:abstractNumId w:val="24"/>
  </w:num>
  <w:num w:numId="22">
    <w:abstractNumId w:val="27"/>
  </w:num>
  <w:num w:numId="23">
    <w:abstractNumId w:val="8"/>
  </w:num>
  <w:num w:numId="24">
    <w:abstractNumId w:val="3"/>
  </w:num>
  <w:num w:numId="25">
    <w:abstractNumId w:val="26"/>
  </w:num>
  <w:num w:numId="26">
    <w:abstractNumId w:val="18"/>
  </w:num>
  <w:num w:numId="27">
    <w:abstractNumId w:val="22"/>
  </w:num>
  <w:num w:numId="28">
    <w:abstractNumId w:val="9"/>
  </w:num>
  <w:num w:numId="2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2"/>
    <w:rsid w:val="00011089"/>
    <w:rsid w:val="000A23A9"/>
    <w:rsid w:val="000C27AF"/>
    <w:rsid w:val="000D1D16"/>
    <w:rsid w:val="001020C9"/>
    <w:rsid w:val="0011599C"/>
    <w:rsid w:val="001257FC"/>
    <w:rsid w:val="001402E1"/>
    <w:rsid w:val="00152194"/>
    <w:rsid w:val="001542A0"/>
    <w:rsid w:val="00156769"/>
    <w:rsid w:val="001745FE"/>
    <w:rsid w:val="00193117"/>
    <w:rsid w:val="001C3F7E"/>
    <w:rsid w:val="00290B22"/>
    <w:rsid w:val="002A0A32"/>
    <w:rsid w:val="002A5062"/>
    <w:rsid w:val="002F2622"/>
    <w:rsid w:val="003000A9"/>
    <w:rsid w:val="00311631"/>
    <w:rsid w:val="00332087"/>
    <w:rsid w:val="00397638"/>
    <w:rsid w:val="003A51A9"/>
    <w:rsid w:val="003B741A"/>
    <w:rsid w:val="003C51CB"/>
    <w:rsid w:val="003F7792"/>
    <w:rsid w:val="004750B5"/>
    <w:rsid w:val="00492A6B"/>
    <w:rsid w:val="004C23F0"/>
    <w:rsid w:val="00510475"/>
    <w:rsid w:val="00565EE5"/>
    <w:rsid w:val="00575CB6"/>
    <w:rsid w:val="005B6D15"/>
    <w:rsid w:val="005D7042"/>
    <w:rsid w:val="00605690"/>
    <w:rsid w:val="00617C72"/>
    <w:rsid w:val="006746BF"/>
    <w:rsid w:val="006D750B"/>
    <w:rsid w:val="006E422D"/>
    <w:rsid w:val="006E6E77"/>
    <w:rsid w:val="00726D42"/>
    <w:rsid w:val="007D12D4"/>
    <w:rsid w:val="008309B4"/>
    <w:rsid w:val="0084526B"/>
    <w:rsid w:val="00845391"/>
    <w:rsid w:val="0084583A"/>
    <w:rsid w:val="008543A6"/>
    <w:rsid w:val="00857ECD"/>
    <w:rsid w:val="00864552"/>
    <w:rsid w:val="00866E6A"/>
    <w:rsid w:val="008A0701"/>
    <w:rsid w:val="008D0071"/>
    <w:rsid w:val="008E0C7C"/>
    <w:rsid w:val="00902590"/>
    <w:rsid w:val="00902B1B"/>
    <w:rsid w:val="009543AF"/>
    <w:rsid w:val="009A44D7"/>
    <w:rsid w:val="009C7D3E"/>
    <w:rsid w:val="009D0556"/>
    <w:rsid w:val="00A01DE1"/>
    <w:rsid w:val="00A342F1"/>
    <w:rsid w:val="00A35488"/>
    <w:rsid w:val="00A35766"/>
    <w:rsid w:val="00A9627B"/>
    <w:rsid w:val="00AA5CDF"/>
    <w:rsid w:val="00AB7B65"/>
    <w:rsid w:val="00AC46D9"/>
    <w:rsid w:val="00AE71DA"/>
    <w:rsid w:val="00B136B8"/>
    <w:rsid w:val="00B908C1"/>
    <w:rsid w:val="00BA0AA6"/>
    <w:rsid w:val="00BC009A"/>
    <w:rsid w:val="00BC18FA"/>
    <w:rsid w:val="00BC2CD4"/>
    <w:rsid w:val="00BD2E42"/>
    <w:rsid w:val="00C12C72"/>
    <w:rsid w:val="00C12CC4"/>
    <w:rsid w:val="00C158FA"/>
    <w:rsid w:val="00C23696"/>
    <w:rsid w:val="00C525F7"/>
    <w:rsid w:val="00C830FA"/>
    <w:rsid w:val="00CA3E20"/>
    <w:rsid w:val="00CF4850"/>
    <w:rsid w:val="00D06D1D"/>
    <w:rsid w:val="00D26CDE"/>
    <w:rsid w:val="00D40382"/>
    <w:rsid w:val="00D45B9B"/>
    <w:rsid w:val="00D76473"/>
    <w:rsid w:val="00E11E49"/>
    <w:rsid w:val="00E43412"/>
    <w:rsid w:val="00EB0F10"/>
    <w:rsid w:val="00F3220D"/>
    <w:rsid w:val="00F458A5"/>
    <w:rsid w:val="00F47090"/>
    <w:rsid w:val="00FD2C51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7B03"/>
  <w15:docId w15:val="{A3BF1DFD-2022-437A-A963-3D23DC4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72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09A"/>
    <w:pPr>
      <w:spacing w:after="0" w:line="240" w:lineRule="auto"/>
      <w:contextualSpacing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C72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17C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0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09A"/>
    <w:rPr>
      <w:rFonts w:ascii="Arial" w:eastAsia="Calibri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4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7B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7B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A9627B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7B"/>
    <w:rPr>
      <w:rFonts w:ascii="Segoe UI" w:eastAsia="Calibr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D06D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irosblanketexercis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macisaac@trent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Hulcoop</dc:creator>
  <cp:lastModifiedBy>Lesley Hulcoop</cp:lastModifiedBy>
  <cp:revision>2</cp:revision>
  <cp:lastPrinted>2019-11-25T18:57:00Z</cp:lastPrinted>
  <dcterms:created xsi:type="dcterms:W3CDTF">2019-12-19T15:21:00Z</dcterms:created>
  <dcterms:modified xsi:type="dcterms:W3CDTF">2019-12-19T15:21:00Z</dcterms:modified>
</cp:coreProperties>
</file>